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6A" w:rsidRPr="00AB6BE5" w:rsidRDefault="00D13925" w:rsidP="00FB0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TT MAZE, hybridní léčba fibrilace síní </w:t>
      </w:r>
    </w:p>
    <w:p w:rsidR="00AB6BE5" w:rsidRPr="00AB6BE5" w:rsidRDefault="00AB6BE5" w:rsidP="00FB03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BE5" w:rsidRPr="00AB6BE5" w:rsidRDefault="00D13925" w:rsidP="00FB03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Mokráč</w:t>
      </w:r>
      <w:r w:rsidR="00AB6BE5" w:rsidRPr="00AB6BE5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AB6BE5" w:rsidRPr="00AB6BE5">
        <w:rPr>
          <w:rFonts w:ascii="Times New Roman" w:hAnsi="Times New Roman" w:cs="Times New Roman"/>
          <w:sz w:val="24"/>
          <w:szCs w:val="24"/>
        </w:rPr>
        <w:t xml:space="preserve"> </w:t>
      </w:r>
      <w:r w:rsidR="00AB6BE5" w:rsidRPr="00AB6BE5">
        <w:rPr>
          <w:rFonts w:ascii="Times New Roman" w:hAnsi="Times New Roman" w:cs="Times New Roman"/>
          <w:caps/>
          <w:sz w:val="24"/>
          <w:szCs w:val="24"/>
        </w:rPr>
        <w:t xml:space="preserve">A </w:t>
      </w:r>
      <w:r w:rsidR="00AB6BE5" w:rsidRPr="00AB6BE5">
        <w:rPr>
          <w:rFonts w:ascii="Times New Roman" w:hAnsi="Times New Roman" w:cs="Times New Roman"/>
          <w:caps/>
          <w:sz w:val="24"/>
          <w:szCs w:val="24"/>
          <w:vertAlign w:val="superscript"/>
        </w:rPr>
        <w:t>1,2</w:t>
      </w:r>
      <w:r w:rsidR="00AB6BE5" w:rsidRPr="00AB6BE5"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="00AB6BE5" w:rsidRPr="00AB6BE5">
        <w:rPr>
          <w:rFonts w:ascii="Times New Roman" w:hAnsi="Times New Roman" w:cs="Times New Roman"/>
          <w:sz w:val="24"/>
          <w:szCs w:val="24"/>
        </w:rPr>
        <w:t>Bulava A</w:t>
      </w:r>
      <w:r w:rsidR="00AB6BE5" w:rsidRPr="00AB6BE5">
        <w:rPr>
          <w:rFonts w:ascii="Times New Roman" w:hAnsi="Times New Roman" w:cs="Times New Roman"/>
          <w:sz w:val="24"/>
          <w:szCs w:val="24"/>
          <w:vertAlign w:val="superscript"/>
        </w:rPr>
        <w:t>1.2</w:t>
      </w:r>
      <w:r w:rsidR="00AB6BE5" w:rsidRPr="00AB6BE5">
        <w:rPr>
          <w:rFonts w:ascii="Times New Roman" w:hAnsi="Times New Roman" w:cs="Times New Roman"/>
          <w:sz w:val="24"/>
          <w:szCs w:val="24"/>
        </w:rPr>
        <w:t>, Kurfirst V </w:t>
      </w:r>
      <w:r w:rsidR="00AB6BE5" w:rsidRPr="00AB6B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Haniš</w:t>
      </w:r>
      <w:r w:rsidR="00AB6BE5" w:rsidRPr="00AB6BE5">
        <w:rPr>
          <w:rFonts w:ascii="Times New Roman" w:hAnsi="Times New Roman" w:cs="Times New Roman"/>
          <w:sz w:val="24"/>
          <w:szCs w:val="24"/>
        </w:rPr>
        <w:t>J</w:t>
      </w:r>
      <w:r w:rsidR="00AB6BE5" w:rsidRPr="00AB6B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Peš</w:t>
      </w:r>
      <w:r w:rsidR="00AB6BE5" w:rsidRPr="00AB6BE5">
        <w:rPr>
          <w:rFonts w:ascii="Times New Roman" w:hAnsi="Times New Roman" w:cs="Times New Roman"/>
          <w:sz w:val="24"/>
          <w:szCs w:val="24"/>
        </w:rPr>
        <w:t>l L</w:t>
      </w:r>
      <w:r w:rsidR="00AB6BE5" w:rsidRPr="00AB6BE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AB6BE5" w:rsidRPr="00AB6BE5" w:rsidRDefault="00AB6BE5" w:rsidP="00FB03D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6BE5">
        <w:rPr>
          <w:rFonts w:ascii="Times New Roman" w:hAnsi="Times New Roman" w:cs="Times New Roman"/>
          <w:sz w:val="24"/>
          <w:szCs w:val="24"/>
        </w:rPr>
        <w:t xml:space="preserve"> </w:t>
      </w:r>
      <w:r w:rsidRPr="00AB6BE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="00D13925">
        <w:rPr>
          <w:rFonts w:ascii="Times New Roman" w:hAnsi="Times New Roman" w:cs="Times New Roman"/>
          <w:sz w:val="24"/>
          <w:szCs w:val="24"/>
          <w:lang w:val="en-US"/>
        </w:rPr>
        <w:t xml:space="preserve">Nemocnice </w:t>
      </w:r>
      <w:proofErr w:type="spellStart"/>
      <w:r w:rsidR="00D13925">
        <w:rPr>
          <w:rFonts w:ascii="Times New Roman" w:hAnsi="Times New Roman" w:cs="Times New Roman"/>
          <w:sz w:val="24"/>
          <w:szCs w:val="24"/>
          <w:lang w:val="en-US"/>
        </w:rPr>
        <w:t>České</w:t>
      </w:r>
      <w:proofErr w:type="spellEnd"/>
      <w:r w:rsidR="00D13925">
        <w:rPr>
          <w:rFonts w:ascii="Times New Roman" w:hAnsi="Times New Roman" w:cs="Times New Roman"/>
          <w:sz w:val="24"/>
          <w:szCs w:val="24"/>
          <w:lang w:val="en-US"/>
        </w:rPr>
        <w:t xml:space="preserve"> Budějovice, B. </w:t>
      </w:r>
      <w:proofErr w:type="spellStart"/>
      <w:r w:rsidR="00D13925">
        <w:rPr>
          <w:rFonts w:ascii="Times New Roman" w:hAnsi="Times New Roman" w:cs="Times New Roman"/>
          <w:sz w:val="24"/>
          <w:szCs w:val="24"/>
          <w:lang w:val="en-US"/>
        </w:rPr>
        <w:t>Němcové</w:t>
      </w:r>
      <w:proofErr w:type="spellEnd"/>
      <w:r w:rsidR="00D13925">
        <w:rPr>
          <w:rFonts w:ascii="Times New Roman" w:hAnsi="Times New Roman" w:cs="Times New Roman"/>
          <w:sz w:val="24"/>
          <w:szCs w:val="24"/>
          <w:lang w:val="en-US"/>
        </w:rPr>
        <w:t xml:space="preserve"> 54, </w:t>
      </w:r>
      <w:proofErr w:type="spellStart"/>
      <w:r w:rsidR="00D13925">
        <w:rPr>
          <w:rFonts w:ascii="Times New Roman" w:hAnsi="Times New Roman" w:cs="Times New Roman"/>
          <w:sz w:val="24"/>
          <w:szCs w:val="24"/>
          <w:lang w:val="en-US"/>
        </w:rPr>
        <w:t>České</w:t>
      </w:r>
      <w:proofErr w:type="spellEnd"/>
      <w:r w:rsidR="00D13925">
        <w:rPr>
          <w:rFonts w:ascii="Times New Roman" w:hAnsi="Times New Roman" w:cs="Times New Roman"/>
          <w:sz w:val="24"/>
          <w:szCs w:val="24"/>
          <w:lang w:val="en-US"/>
        </w:rPr>
        <w:t xml:space="preserve"> Budě</w:t>
      </w:r>
      <w:r w:rsidRPr="00AB6BE5">
        <w:rPr>
          <w:rFonts w:ascii="Times New Roman" w:hAnsi="Times New Roman" w:cs="Times New Roman"/>
          <w:sz w:val="24"/>
          <w:szCs w:val="24"/>
          <w:lang w:val="en-US"/>
        </w:rPr>
        <w:t>jovice, Czech Republic</w:t>
      </w:r>
    </w:p>
    <w:p w:rsidR="00AB6BE5" w:rsidRPr="00AB6BE5" w:rsidRDefault="00AB6BE5" w:rsidP="00FB03DE">
      <w:pPr>
        <w:pStyle w:val="Normlnweb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lang w:val="en-US"/>
        </w:rPr>
      </w:pPr>
      <w:r w:rsidRPr="00AB6BE5">
        <w:rPr>
          <w:vertAlign w:val="superscript"/>
          <w:lang w:val="en-US"/>
        </w:rPr>
        <w:t xml:space="preserve">2 </w:t>
      </w:r>
      <w:proofErr w:type="spellStart"/>
      <w:r w:rsidR="00D13925">
        <w:rPr>
          <w:rStyle w:val="Siln"/>
          <w:b w:val="0"/>
          <w:color w:val="000000" w:themeColor="text1"/>
          <w:shd w:val="clear" w:color="auto" w:fill="FFFFFF"/>
          <w:lang w:val="en-US"/>
        </w:rPr>
        <w:t>Jihočeská</w:t>
      </w:r>
      <w:proofErr w:type="spellEnd"/>
      <w:r w:rsidR="00D13925">
        <w:rPr>
          <w:rStyle w:val="Siln"/>
          <w:b w:val="0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D13925">
        <w:rPr>
          <w:rStyle w:val="Siln"/>
          <w:b w:val="0"/>
          <w:color w:val="000000" w:themeColor="text1"/>
          <w:shd w:val="clear" w:color="auto" w:fill="FFFFFF"/>
          <w:lang w:val="en-US"/>
        </w:rPr>
        <w:t>univerzita</w:t>
      </w:r>
      <w:proofErr w:type="spellEnd"/>
      <w:r w:rsidR="00D13925">
        <w:rPr>
          <w:rStyle w:val="Siln"/>
          <w:b w:val="0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D13925">
        <w:rPr>
          <w:rStyle w:val="Siln"/>
          <w:b w:val="0"/>
          <w:color w:val="000000" w:themeColor="text1"/>
          <w:shd w:val="clear" w:color="auto" w:fill="FFFFFF"/>
          <w:lang w:val="en-US"/>
        </w:rPr>
        <w:t>České</w:t>
      </w:r>
      <w:proofErr w:type="spellEnd"/>
      <w:r w:rsidR="00D13925">
        <w:rPr>
          <w:rStyle w:val="Siln"/>
          <w:b w:val="0"/>
          <w:color w:val="000000" w:themeColor="text1"/>
          <w:shd w:val="clear" w:color="auto" w:fill="FFFFFF"/>
          <w:lang w:val="en-US"/>
        </w:rPr>
        <w:t xml:space="preserve"> Budějovice, </w:t>
      </w:r>
      <w:r w:rsidR="00D13925">
        <w:rPr>
          <w:color w:val="000000" w:themeColor="text1"/>
          <w:lang w:val="en-US"/>
        </w:rPr>
        <w:t xml:space="preserve">J. </w:t>
      </w:r>
      <w:proofErr w:type="spellStart"/>
      <w:r w:rsidR="00D13925">
        <w:rPr>
          <w:color w:val="000000" w:themeColor="text1"/>
          <w:lang w:val="en-US"/>
        </w:rPr>
        <w:t>Boreckého</w:t>
      </w:r>
      <w:proofErr w:type="spellEnd"/>
      <w:r w:rsidR="00D13925">
        <w:rPr>
          <w:color w:val="000000" w:themeColor="text1"/>
          <w:lang w:val="en-US"/>
        </w:rPr>
        <w:t xml:space="preserve"> 1167/27, </w:t>
      </w:r>
      <w:proofErr w:type="spellStart"/>
      <w:r w:rsidR="00D13925">
        <w:rPr>
          <w:color w:val="000000" w:themeColor="text1"/>
          <w:lang w:val="en-US"/>
        </w:rPr>
        <w:t>České</w:t>
      </w:r>
      <w:proofErr w:type="spellEnd"/>
      <w:r w:rsidR="00D13925">
        <w:rPr>
          <w:color w:val="000000" w:themeColor="text1"/>
          <w:lang w:val="en-US"/>
        </w:rPr>
        <w:t xml:space="preserve"> Budě</w:t>
      </w:r>
      <w:r w:rsidRPr="00AB6BE5">
        <w:rPr>
          <w:color w:val="000000" w:themeColor="text1"/>
          <w:lang w:val="en-US"/>
        </w:rPr>
        <w:t>jovice, Czech Republic</w:t>
      </w:r>
    </w:p>
    <w:p w:rsidR="00AB6BE5" w:rsidRDefault="00AB6BE5" w:rsidP="00FB03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C01" w:rsidRDefault="00D13925" w:rsidP="00FB0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Fibrilace síní je rizikovým faktorem jak délky, tak kvality života. Izolovaná elektrofyziologická i chirurgická léčba není </w:t>
      </w:r>
      <w:r w:rsidR="009C1621">
        <w:rPr>
          <w:rFonts w:ascii="Times New Roman" w:hAnsi="Times New Roman" w:cs="Times New Roman"/>
          <w:sz w:val="24"/>
          <w:szCs w:val="24"/>
        </w:rPr>
        <w:t xml:space="preserve">sama o sobě </w:t>
      </w:r>
      <w:r>
        <w:rPr>
          <w:rFonts w:ascii="Times New Roman" w:hAnsi="Times New Roman" w:cs="Times New Roman"/>
          <w:sz w:val="24"/>
          <w:szCs w:val="24"/>
        </w:rPr>
        <w:t xml:space="preserve">dostatečně efektivní, zejména v případě perzistující a dlouhodobě </w:t>
      </w:r>
      <w:proofErr w:type="spellStart"/>
      <w:r>
        <w:rPr>
          <w:rFonts w:ascii="Times New Roman" w:hAnsi="Times New Roman" w:cs="Times New Roman"/>
          <w:sz w:val="24"/>
          <w:szCs w:val="24"/>
        </w:rPr>
        <w:t>perzistující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fibrialce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síní. </w:t>
      </w:r>
      <w:r w:rsidR="001B6C01">
        <w:rPr>
          <w:rFonts w:ascii="Times New Roman" w:hAnsi="Times New Roman" w:cs="Times New Roman"/>
          <w:sz w:val="24"/>
          <w:szCs w:val="24"/>
        </w:rPr>
        <w:t xml:space="preserve">Alternativou je kombinovaný přístup. </w:t>
      </w:r>
    </w:p>
    <w:p w:rsidR="001B6C01" w:rsidRDefault="001B6C01" w:rsidP="00FB0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Metoda: </w:t>
      </w:r>
      <w:r w:rsidR="00B40779">
        <w:rPr>
          <w:rFonts w:ascii="Times New Roman" w:hAnsi="Times New Roman" w:cs="Times New Roman"/>
          <w:sz w:val="24"/>
          <w:szCs w:val="24"/>
        </w:rPr>
        <w:t xml:space="preserve">Mezi lety 5/2010 a 6/2020 jsme provedli </w:t>
      </w:r>
      <w:proofErr w:type="spellStart"/>
      <w:r w:rsidR="00B40779">
        <w:rPr>
          <w:rFonts w:ascii="Times New Roman" w:hAnsi="Times New Roman" w:cs="Times New Roman"/>
          <w:sz w:val="24"/>
          <w:szCs w:val="24"/>
        </w:rPr>
        <w:t>torakoskopickou</w:t>
      </w:r>
      <w:proofErr w:type="spellEnd"/>
      <w:r w:rsidR="00B4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779">
        <w:rPr>
          <w:rFonts w:ascii="Times New Roman" w:hAnsi="Times New Roman" w:cs="Times New Roman"/>
          <w:sz w:val="24"/>
          <w:szCs w:val="24"/>
        </w:rPr>
        <w:t>epikardiální</w:t>
      </w:r>
      <w:proofErr w:type="spellEnd"/>
      <w:r w:rsidR="00B40779">
        <w:rPr>
          <w:rFonts w:ascii="Times New Roman" w:hAnsi="Times New Roman" w:cs="Times New Roman"/>
          <w:sz w:val="24"/>
          <w:szCs w:val="24"/>
        </w:rPr>
        <w:t xml:space="preserve"> MAZE IV proceduru</w:t>
      </w:r>
      <w:r w:rsidR="009C1621">
        <w:rPr>
          <w:rFonts w:ascii="Times New Roman" w:hAnsi="Times New Roman" w:cs="Times New Roman"/>
          <w:sz w:val="24"/>
          <w:szCs w:val="24"/>
        </w:rPr>
        <w:t xml:space="preserve"> u 147 nemocných s perzistující nebo dlouhodobě perzistující fibrilací síní. </w:t>
      </w:r>
      <w:r w:rsidR="00FC3FAE">
        <w:rPr>
          <w:rFonts w:ascii="Times New Roman" w:hAnsi="Times New Roman" w:cs="Times New Roman"/>
          <w:sz w:val="24"/>
          <w:szCs w:val="24"/>
        </w:rPr>
        <w:t xml:space="preserve">Základní set lézí byla izolace plicních žil, horní a dolní box léze, </w:t>
      </w:r>
      <w:proofErr w:type="spellStart"/>
      <w:r w:rsidR="00C12F96">
        <w:rPr>
          <w:rFonts w:ascii="Times New Roman" w:hAnsi="Times New Roman" w:cs="Times New Roman"/>
          <w:sz w:val="24"/>
          <w:szCs w:val="24"/>
        </w:rPr>
        <w:t>trigonální</w:t>
      </w:r>
      <w:proofErr w:type="spellEnd"/>
      <w:r w:rsidR="00C12F96">
        <w:rPr>
          <w:rFonts w:ascii="Times New Roman" w:hAnsi="Times New Roman" w:cs="Times New Roman"/>
          <w:sz w:val="24"/>
          <w:szCs w:val="24"/>
        </w:rPr>
        <w:t xml:space="preserve"> léze, ablace </w:t>
      </w:r>
      <w:proofErr w:type="spellStart"/>
      <w:r w:rsidR="00C12F96">
        <w:rPr>
          <w:rFonts w:ascii="Times New Roman" w:hAnsi="Times New Roman" w:cs="Times New Roman"/>
          <w:sz w:val="24"/>
          <w:szCs w:val="24"/>
        </w:rPr>
        <w:t>GPs</w:t>
      </w:r>
      <w:proofErr w:type="spellEnd"/>
      <w:r w:rsidR="00C12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F96">
        <w:rPr>
          <w:rFonts w:ascii="Times New Roman" w:hAnsi="Times New Roman" w:cs="Times New Roman"/>
          <w:sz w:val="24"/>
          <w:szCs w:val="24"/>
        </w:rPr>
        <w:t>bilat</w:t>
      </w:r>
      <w:proofErr w:type="spellEnd"/>
      <w:r w:rsidR="00C12F96">
        <w:rPr>
          <w:rFonts w:ascii="Times New Roman" w:hAnsi="Times New Roman" w:cs="Times New Roman"/>
          <w:sz w:val="24"/>
          <w:szCs w:val="24"/>
        </w:rPr>
        <w:t xml:space="preserve">., přetětí lig. </w:t>
      </w:r>
      <w:proofErr w:type="spellStart"/>
      <w:r w:rsidR="00C12F96">
        <w:rPr>
          <w:rFonts w:ascii="Times New Roman" w:hAnsi="Times New Roman" w:cs="Times New Roman"/>
          <w:sz w:val="24"/>
          <w:szCs w:val="24"/>
        </w:rPr>
        <w:t>Marshal</w:t>
      </w:r>
      <w:proofErr w:type="spellEnd"/>
      <w:r w:rsidR="00C12F96">
        <w:rPr>
          <w:rFonts w:ascii="Times New Roman" w:hAnsi="Times New Roman" w:cs="Times New Roman"/>
          <w:sz w:val="24"/>
          <w:szCs w:val="24"/>
        </w:rPr>
        <w:t xml:space="preserve">, léze k SC, ablace HDŽ a </w:t>
      </w:r>
      <w:proofErr w:type="spellStart"/>
      <w:r w:rsidR="00C12F96">
        <w:rPr>
          <w:rFonts w:ascii="Times New Roman" w:hAnsi="Times New Roman" w:cs="Times New Roman"/>
          <w:sz w:val="24"/>
          <w:szCs w:val="24"/>
        </w:rPr>
        <w:t>interkavální</w:t>
      </w:r>
      <w:proofErr w:type="spellEnd"/>
      <w:r w:rsidR="00C12F96">
        <w:rPr>
          <w:rFonts w:ascii="Times New Roman" w:hAnsi="Times New Roman" w:cs="Times New Roman"/>
          <w:sz w:val="24"/>
          <w:szCs w:val="24"/>
        </w:rPr>
        <w:t xml:space="preserve"> léze. Mapování </w:t>
      </w:r>
      <w:r w:rsidR="009C1621">
        <w:rPr>
          <w:rFonts w:ascii="Times New Roman" w:hAnsi="Times New Roman" w:cs="Times New Roman"/>
          <w:sz w:val="24"/>
          <w:szCs w:val="24"/>
        </w:rPr>
        <w:t xml:space="preserve">U 70 z nich </w:t>
      </w:r>
      <w:r w:rsidR="00C12F96">
        <w:rPr>
          <w:rFonts w:ascii="Times New Roman" w:hAnsi="Times New Roman" w:cs="Times New Roman"/>
          <w:sz w:val="24"/>
          <w:szCs w:val="24"/>
        </w:rPr>
        <w:t>byla provedeno</w:t>
      </w:r>
      <w:r w:rsidR="009C1621">
        <w:rPr>
          <w:rFonts w:ascii="Times New Roman" w:hAnsi="Times New Roman" w:cs="Times New Roman"/>
          <w:sz w:val="24"/>
          <w:szCs w:val="24"/>
        </w:rPr>
        <w:t xml:space="preserve"> </w:t>
      </w:r>
      <w:r w:rsidR="00FC3FAE">
        <w:rPr>
          <w:rFonts w:ascii="Times New Roman" w:hAnsi="Times New Roman" w:cs="Times New Roman"/>
          <w:sz w:val="24"/>
          <w:szCs w:val="24"/>
        </w:rPr>
        <w:t xml:space="preserve">s 2-3 </w:t>
      </w:r>
      <w:proofErr w:type="spellStart"/>
      <w:r w:rsidR="00FC3FAE">
        <w:rPr>
          <w:rFonts w:ascii="Times New Roman" w:hAnsi="Times New Roman" w:cs="Times New Roman"/>
          <w:sz w:val="24"/>
          <w:szCs w:val="24"/>
        </w:rPr>
        <w:t>měsičním</w:t>
      </w:r>
      <w:proofErr w:type="spellEnd"/>
      <w:r w:rsidR="00FC3FAE">
        <w:rPr>
          <w:rFonts w:ascii="Times New Roman" w:hAnsi="Times New Roman" w:cs="Times New Roman"/>
          <w:sz w:val="24"/>
          <w:szCs w:val="24"/>
        </w:rPr>
        <w:t xml:space="preserve"> odkladem katetrizační </w:t>
      </w:r>
      <w:r w:rsidR="00C12F96">
        <w:rPr>
          <w:rFonts w:ascii="Times New Roman" w:hAnsi="Times New Roman" w:cs="Times New Roman"/>
          <w:sz w:val="24"/>
          <w:szCs w:val="24"/>
        </w:rPr>
        <w:t xml:space="preserve">mapování a </w:t>
      </w:r>
      <w:r w:rsidR="00FC3FAE">
        <w:rPr>
          <w:rFonts w:ascii="Times New Roman" w:hAnsi="Times New Roman" w:cs="Times New Roman"/>
          <w:sz w:val="24"/>
          <w:szCs w:val="24"/>
        </w:rPr>
        <w:t xml:space="preserve">RF ablace s ročním </w:t>
      </w:r>
      <w:proofErr w:type="spellStart"/>
      <w:r w:rsidR="00FC3FAE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="00FC3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A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FC3FAE">
        <w:rPr>
          <w:rFonts w:ascii="Times New Roman" w:hAnsi="Times New Roman" w:cs="Times New Roman"/>
          <w:sz w:val="24"/>
          <w:szCs w:val="24"/>
        </w:rPr>
        <w:t xml:space="preserve"> (935±432 </w:t>
      </w:r>
      <w:proofErr w:type="spellStart"/>
      <w:r w:rsidR="00FC3FAE">
        <w:rPr>
          <w:rFonts w:ascii="Times New Roman" w:hAnsi="Times New Roman" w:cs="Times New Roman"/>
          <w:sz w:val="24"/>
          <w:szCs w:val="24"/>
        </w:rPr>
        <w:t>pacent</w:t>
      </w:r>
      <w:proofErr w:type="spellEnd"/>
      <w:r w:rsidR="00FC3FAE">
        <w:rPr>
          <w:rFonts w:ascii="Times New Roman" w:hAnsi="Times New Roman" w:cs="Times New Roman"/>
          <w:sz w:val="24"/>
          <w:szCs w:val="24"/>
        </w:rPr>
        <w:t xml:space="preserve">/dnů, rozpětí 346-1509 dnů). </w:t>
      </w:r>
    </w:p>
    <w:p w:rsidR="00C12F96" w:rsidRDefault="00C12F96" w:rsidP="00FB03DE">
      <w:pPr>
        <w:jc w:val="both"/>
        <w:rPr>
          <w:rFonts w:ascii="Times New Roman" w:hAnsi="Times New Roman" w:cs="Times New Roman"/>
          <w:sz w:val="24"/>
          <w:szCs w:val="24"/>
        </w:rPr>
      </w:pPr>
      <w:r w:rsidRPr="00C12F96">
        <w:rPr>
          <w:rFonts w:ascii="Times New Roman" w:hAnsi="Times New Roman" w:cs="Times New Roman"/>
          <w:sz w:val="24"/>
          <w:szCs w:val="24"/>
        </w:rPr>
        <w:t>Výsledky</w:t>
      </w:r>
      <w:r w:rsidR="001511A2" w:rsidRPr="001511A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BA6078" w:rsidRPr="00BA6078">
        <w:rPr>
          <w:rFonts w:ascii="Times New Roman" w:hAnsi="Times New Roman" w:cs="Times New Roman"/>
          <w:sz w:val="24"/>
          <w:szCs w:val="24"/>
        </w:rPr>
        <w:t xml:space="preserve">76% </w:t>
      </w:r>
      <w:r>
        <w:rPr>
          <w:rFonts w:ascii="Times New Roman" w:hAnsi="Times New Roman" w:cs="Times New Roman"/>
          <w:sz w:val="24"/>
          <w:szCs w:val="24"/>
        </w:rPr>
        <w:t>pacientů bylo se SR před katetrizační ablací</w:t>
      </w:r>
      <w:r w:rsidR="00FB03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Interval bez arytmie byl 12 měsíců po kompletní proceduře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antiarytmik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77% a s </w:t>
      </w:r>
      <w:proofErr w:type="spellStart"/>
      <w:r>
        <w:rPr>
          <w:rFonts w:ascii="Times New Roman" w:hAnsi="Times New Roman" w:cs="Times New Roman"/>
          <w:sz w:val="24"/>
          <w:szCs w:val="24"/>
        </w:rPr>
        <w:t>antiarytmiky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97%</w:t>
      </w:r>
    </w:p>
    <w:p w:rsidR="00DE0265" w:rsidRPr="00BA6078" w:rsidRDefault="00F85970" w:rsidP="00F8597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Závěr: Naše výsledky</w:t>
      </w:r>
      <w:r w:rsidR="00C12F96">
        <w:rPr>
          <w:rFonts w:ascii="Times New Roman" w:hAnsi="Times New Roman" w:cs="Times New Roman"/>
          <w:sz w:val="24"/>
          <w:szCs w:val="24"/>
        </w:rPr>
        <w:t xml:space="preserve"> ukazují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2F96">
        <w:rPr>
          <w:rFonts w:ascii="Times New Roman" w:hAnsi="Times New Roman" w:cs="Times New Roman"/>
          <w:sz w:val="24"/>
          <w:szCs w:val="24"/>
        </w:rPr>
        <w:t xml:space="preserve"> že hybridní léčba </w:t>
      </w:r>
      <w:proofErr w:type="spellStart"/>
      <w:r w:rsidR="00C12F96">
        <w:rPr>
          <w:rFonts w:ascii="Times New Roman" w:hAnsi="Times New Roman" w:cs="Times New Roman"/>
          <w:sz w:val="24"/>
          <w:szCs w:val="24"/>
        </w:rPr>
        <w:t>perzistující</w:t>
      </w:r>
      <w:proofErr w:type="spellEnd"/>
      <w:r w:rsidR="00C12F9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12F96">
        <w:rPr>
          <w:rFonts w:ascii="Times New Roman" w:hAnsi="Times New Roman" w:cs="Times New Roman"/>
          <w:sz w:val="24"/>
          <w:szCs w:val="24"/>
        </w:rPr>
        <w:t>douhodobě</w:t>
      </w:r>
      <w:proofErr w:type="spellEnd"/>
      <w:r w:rsidR="00C12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F96">
        <w:rPr>
          <w:rFonts w:ascii="Times New Roman" w:hAnsi="Times New Roman" w:cs="Times New Roman"/>
          <w:sz w:val="24"/>
          <w:szCs w:val="24"/>
        </w:rPr>
        <w:t>perzistující</w:t>
      </w:r>
      <w:proofErr w:type="spellEnd"/>
      <w:r w:rsidR="00C12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F96">
        <w:rPr>
          <w:rFonts w:ascii="Times New Roman" w:hAnsi="Times New Roman" w:cs="Times New Roman"/>
          <w:sz w:val="24"/>
          <w:szCs w:val="24"/>
        </w:rPr>
        <w:t>fibrioace</w:t>
      </w:r>
      <w:proofErr w:type="spellEnd"/>
      <w:r w:rsidR="00C12F96">
        <w:rPr>
          <w:rFonts w:ascii="Times New Roman" w:hAnsi="Times New Roman" w:cs="Times New Roman"/>
          <w:sz w:val="24"/>
          <w:szCs w:val="24"/>
        </w:rPr>
        <w:t xml:space="preserve"> síní je vysoce efektivní</w:t>
      </w:r>
      <w:r>
        <w:rPr>
          <w:rFonts w:ascii="Times New Roman" w:hAnsi="Times New Roman" w:cs="Times New Roman"/>
          <w:sz w:val="24"/>
          <w:szCs w:val="24"/>
        </w:rPr>
        <w:t xml:space="preserve">. Limitací je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technická náročnost.</w:t>
      </w:r>
      <w:bookmarkStart w:id="0" w:name="_GoBack"/>
      <w:bookmarkEnd w:id="0"/>
    </w:p>
    <w:sectPr w:rsidR="00DE0265" w:rsidRPr="00BA6078" w:rsidSect="007D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BE5"/>
    <w:rsid w:val="001511A2"/>
    <w:rsid w:val="001954C0"/>
    <w:rsid w:val="001B6C01"/>
    <w:rsid w:val="003D3511"/>
    <w:rsid w:val="00793BE3"/>
    <w:rsid w:val="007D6E6A"/>
    <w:rsid w:val="009C1621"/>
    <w:rsid w:val="00AB6BE5"/>
    <w:rsid w:val="00B40779"/>
    <w:rsid w:val="00BA6078"/>
    <w:rsid w:val="00C12F96"/>
    <w:rsid w:val="00C91DA1"/>
    <w:rsid w:val="00D13925"/>
    <w:rsid w:val="00D241BD"/>
    <w:rsid w:val="00DE0265"/>
    <w:rsid w:val="00F85970"/>
    <w:rsid w:val="00FB03DE"/>
    <w:rsid w:val="00FB259E"/>
    <w:rsid w:val="00FC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E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BE5"/>
    <w:rPr>
      <w:b/>
      <w:bCs/>
    </w:rPr>
  </w:style>
  <w:style w:type="paragraph" w:styleId="Normlnweb">
    <w:name w:val="Normal (Web)"/>
    <w:basedOn w:val="Normln"/>
    <w:uiPriority w:val="99"/>
    <w:unhideWhenUsed/>
    <w:rsid w:val="00AB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mokracek</dc:creator>
  <cp:lastModifiedBy>mokracek</cp:lastModifiedBy>
  <cp:revision>2</cp:revision>
  <dcterms:created xsi:type="dcterms:W3CDTF">2021-10-18T11:43:00Z</dcterms:created>
  <dcterms:modified xsi:type="dcterms:W3CDTF">2021-10-18T11:43:00Z</dcterms:modified>
</cp:coreProperties>
</file>